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3AD4" w14:textId="77777777" w:rsidR="00A77B3E" w:rsidRDefault="00000000">
      <w:pPr>
        <w:keepNext/>
        <w:spacing w:after="480"/>
        <w:jc w:val="center"/>
      </w:pPr>
      <w:r>
        <w:rPr>
          <w:b/>
        </w:rPr>
        <w:t>OGŁOSZENIE O OTWARTYM NABORZE PARTNERA do wspólnego przygotowania i realizacji projektu partnerskiego w ramach programu Fundusze Europejskie dla Śląskiego 2021–2027 dla naboru nr FESL.10.24-IZ.01-329/25</w:t>
      </w:r>
    </w:p>
    <w:p w14:paraId="404F903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 OGŁASZAJĄCY NABÓR</w:t>
      </w:r>
    </w:p>
    <w:p w14:paraId="475B4B9E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Wójt Gminy Gaszowice</w:t>
      </w:r>
    </w:p>
    <w:p w14:paraId="1470BF7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ul. Rydułtowska 2</w:t>
      </w:r>
    </w:p>
    <w:p w14:paraId="446F2F79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44-293 Gaszowice</w:t>
      </w:r>
    </w:p>
    <w:p w14:paraId="787D019B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(Partner wiodący)</w:t>
      </w:r>
    </w:p>
    <w:p w14:paraId="6EB3908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 xml:space="preserve"> PODSTAWA PRAWNA </w:t>
      </w:r>
    </w:p>
    <w:p w14:paraId="79BCFA7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Wójt Gminy Gaszowice, działając zgodnie z art. 39 ustawy z dnia 28 kwietnia 2022 r.</w:t>
      </w:r>
      <w:r>
        <w:rPr>
          <w:color w:val="000000"/>
          <w:u w:color="000000"/>
        </w:rPr>
        <w:br/>
        <w:t>o zasadach realizacji zadań finansowanych ze środków europejskich w perspektywie finansowej 2021–2027 (Dz.U. z 2025 r. poz.1733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ogłasza otwarty nabór Partnera do wspólnego przygotowania i realizacji projektu partnerskiego w ramach:</w:t>
      </w:r>
    </w:p>
    <w:p w14:paraId="61E081B6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Programu: Fundusze Europejskie dla Śląskiego 2021–2027</w:t>
      </w:r>
    </w:p>
    <w:p w14:paraId="7CDD1A06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Priorytetu X: Fundusze Europejskie na transformację</w:t>
      </w:r>
    </w:p>
    <w:p w14:paraId="493C627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Działania 10.24: Włączenie społeczne – wzmocnienie procesu sprawiedliwej transformacji</w:t>
      </w:r>
    </w:p>
    <w:p w14:paraId="2C9B87F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Typu projektu: Działania na rzecz mieszkańców i obszarów uczestniczących w procesie sprawiedliwej transformacji</w:t>
      </w:r>
    </w:p>
    <w:p w14:paraId="65BBE2CC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CEL NABORU</w:t>
      </w:r>
    </w:p>
    <w:p w14:paraId="73F8A4AB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Celem partnerstwa jest wspólne przygotowanie wniosku o dofinansowanie oraz realizacja projektu mającego na celu wzrost aktywności społeczności lokalnych, wzmocnienie ich odporności oraz świadomy udział mieszkańców Gminy Gaszowice w procesie zmian klimatycznych i transformacji regionu.</w:t>
      </w:r>
    </w:p>
    <w:p w14:paraId="24D217E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PLANOWANY ZAKRES DZIAŁAŃ W PROJEKCIE</w:t>
      </w:r>
    </w:p>
    <w:p w14:paraId="2AECB6D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Regulaminem naboru nr FESL.10.24-IZ.01-329/25 projekt musi realizować zadania obligatoryjne (Działanie w ramach zadań 1. i 2. ) oraz może realizować zadania fakultatywne (Działania w ramach zadania 3.):</w:t>
      </w:r>
    </w:p>
    <w:p w14:paraId="562F247B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Zadanie nr 1. Działania na rzecz świadomego udziału mieszkańców w zmianie klimatycznej i transformacji. (Partner)</w:t>
      </w:r>
    </w:p>
    <w:p w14:paraId="69975C5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Zadanie nr 2. Działania na rzecz wzmocnienia społecznej odporności mieszkańców.( Partner wiodący)</w:t>
      </w:r>
    </w:p>
    <w:p w14:paraId="6EBF929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Zadanie nr 3. Działania na rzecz aktywności społeczności lokalnych uczestniczących w procesie sprawiedliwej transformacji.( Partner)</w:t>
      </w:r>
    </w:p>
    <w:p w14:paraId="46684C4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Obszary wsparcia w ramach zadań oraz przykładowe formy wsparcia znajdują się w aktualnym regulaminie naboru nr FESL.10.24-IZ.01-329/25.</w:t>
      </w:r>
    </w:p>
    <w:p w14:paraId="2A4419E3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 xml:space="preserve"> PARTNEREM PROJEKTU MOŻE ZOSTAĆ </w:t>
      </w:r>
    </w:p>
    <w:p w14:paraId="11A1F33B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Partnerem projektu może zostać organizacja pozarządowa lub podmiot zrównany, o których mowa w art. 3 ust. 2. i 3. ustawy z dnia  24 kwietnia 2003 r. o działalności pożytku publicznego i o wolontariacie(Dz.U. z 2025 r. poz. 1388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zm.), posiadający osobowość prawną , która wniesie do projektu zasoby ludzkie, organizacyjne, techniczne lub finansowe oraz będą aktywnie uczestniczyć w jego realizacji.</w:t>
      </w:r>
    </w:p>
    <w:p w14:paraId="0CFCE92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WYMAGANIA DOTYCZĄCE OFERTY</w:t>
      </w:r>
    </w:p>
    <w:p w14:paraId="5D88C139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Oferta zgłoszenia do naboru powinna zawierać:</w:t>
      </w:r>
    </w:p>
    <w:p w14:paraId="62699BEB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wypełniony Formularz Zgłoszeniowy (wg wzoru stanowiącego Załącznik do ogłoszenia),</w:t>
      </w:r>
    </w:p>
    <w:p w14:paraId="088F7C03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dokumenty potwierdzające status prawny oferenta (np. odpis z KRS, statut),</w:t>
      </w:r>
    </w:p>
    <w:p w14:paraId="03953950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pełnomocnictwo do składania oświadczeń woli, jeżeli dotyczy.</w:t>
      </w:r>
    </w:p>
    <w:p w14:paraId="0EC46AB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TERMIN, MIEJSCE I SPOSÓB SKŁADANIA OFERT</w:t>
      </w:r>
    </w:p>
    <w:p w14:paraId="203E87E2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Oferty należy składać w terminie od dnia 17 lutego 2026 r. do dnia 10 marca 2026 r. (decyduje data wpływu do Urzędu lub na skrzynkę elektroniczną).</w:t>
      </w:r>
    </w:p>
    <w:p w14:paraId="19EFB2A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Ofertę można złożyć w jednej z następujących form:</w:t>
      </w:r>
    </w:p>
    <w:p w14:paraId="1BA6A54A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forma elektroniczna (kancelaria@gaszowice.pl)</w:t>
      </w:r>
    </w:p>
    <w:p w14:paraId="631FC6D2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forma elektroniczna (e-Doręczenia),</w:t>
      </w:r>
    </w:p>
    <w:p w14:paraId="551B564E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forma papierowa (osobiście lub pocztą dostarczone do siedziby Urzędu Gminy Gaszowice - decyduje data wpływu). Oferty złożone po terminie nie będą rozpatrywane.</w:t>
      </w:r>
    </w:p>
    <w:p w14:paraId="14CADD62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KRYTERIA WYBORU PARTNERA</w:t>
      </w:r>
    </w:p>
    <w:p w14:paraId="459BB36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Złożone oferty będą oceniane przez Komisję powołaną przez Wójta Gminy Gaszowice według</w:t>
      </w:r>
    </w:p>
    <w:p w14:paraId="013F004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następujących kryteriów (maksymalnie 100 punktów):</w:t>
      </w:r>
    </w:p>
    <w:p w14:paraId="68F9F5DC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zgodność działań kandydata z celami partnerstwa i wymogami naboru – maks. 40 pkt,</w:t>
      </w:r>
    </w:p>
    <w:p w14:paraId="5859EBDD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deklarowany wkład kandydata w realizację projektu – maks. 30 pkt,</w:t>
      </w:r>
    </w:p>
    <w:p w14:paraId="0CBA54A8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doświadczenie kandydata w realizacji projektów o podobnym charakterze – maks. 30 pkt.</w:t>
      </w:r>
    </w:p>
    <w:p w14:paraId="634E5C9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INFORMACJE DODATKOWE</w:t>
      </w:r>
    </w:p>
    <w:p w14:paraId="5041EE9B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Ogłaszający zastrzega sobie prawo do negocjowania warunków realizacji zadań z wybranym Partnerem lub Partnerami.</w:t>
      </w:r>
    </w:p>
    <w:p w14:paraId="0C6B988A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Wybrany Partner (Partnerzy) zobowiązany będzie do podpisania Umowy Partnerskiej przed złożeniem wniosku o dofinansowanie lub przed podpisaniem umowy o dofinansowanie projektu.</w:t>
      </w:r>
    </w:p>
    <w:p w14:paraId="16C78CA6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Udział Partnera w projekcie musi być uzasadniony, a Partner nie może być jedynie dostawcą usług.</w:t>
      </w:r>
    </w:p>
    <w:p w14:paraId="006B7DB9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Kontakt: szczegółowe informacje – Anna Zimoń, Referat </w:t>
      </w:r>
      <w:proofErr w:type="spellStart"/>
      <w:r>
        <w:rPr>
          <w:color w:val="000000"/>
          <w:u w:color="000000"/>
        </w:rPr>
        <w:t>Ogólno</w:t>
      </w:r>
      <w:proofErr w:type="spellEnd"/>
      <w:r>
        <w:rPr>
          <w:color w:val="000000"/>
          <w:u w:color="000000"/>
        </w:rPr>
        <w:t>-organizacyjny,  tel. (32) 4327165</w:t>
      </w:r>
    </w:p>
    <w:p w14:paraId="36C2C546" w14:textId="528FEAE8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e-mail:  projekty@gaszowice.pl lub ug@gaszowice.p</w:t>
      </w:r>
      <w:r w:rsidR="00887C41">
        <w:rPr>
          <w:color w:val="000000"/>
          <w:u w:color="000000"/>
        </w:rPr>
        <w:t>l</w:t>
      </w:r>
    </w:p>
    <w:p w14:paraId="756F70ED" w14:textId="07FAB96D" w:rsidR="00A77B3E" w:rsidRDefault="00A77B3E" w:rsidP="00887C41">
      <w:pPr>
        <w:keepLines/>
        <w:spacing w:before="120" w:after="120"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E425" w14:textId="77777777" w:rsidR="007A6390" w:rsidRDefault="007A6390">
      <w:r>
        <w:separator/>
      </w:r>
    </w:p>
  </w:endnote>
  <w:endnote w:type="continuationSeparator" w:id="0">
    <w:p w14:paraId="4E875803" w14:textId="77777777" w:rsidR="007A6390" w:rsidRDefault="007A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ACAD" w14:textId="77777777" w:rsidR="00717B66" w:rsidRDefault="00717B6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717B66" w14:paraId="50E8CAA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1A214CB" w14:textId="77777777" w:rsidR="00717B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97205628-F25A-4835-BC50-F75DAB4EC4B3.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2047AD4" w14:textId="48B4AEDC" w:rsidR="00717B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87C4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DB2D531" w14:textId="77777777" w:rsidR="00717B66" w:rsidRDefault="00717B6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6E91B" w14:textId="77777777" w:rsidR="007A6390" w:rsidRDefault="007A6390">
      <w:r>
        <w:separator/>
      </w:r>
    </w:p>
  </w:footnote>
  <w:footnote w:type="continuationSeparator" w:id="0">
    <w:p w14:paraId="60901341" w14:textId="77777777" w:rsidR="007A6390" w:rsidRDefault="007A6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717B66"/>
    <w:rsid w:val="007A6390"/>
    <w:rsid w:val="00887C41"/>
    <w:rsid w:val="00A77B3E"/>
    <w:rsid w:val="00CA2A55"/>
    <w:rsid w:val="00DD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47977"/>
  <w15:docId w15:val="{E1D67D26-A21F-4337-8E2B-A67BD53A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Gaszowice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W.0050.26.2026 z dnia 17 lutego 2026 r.</dc:title>
  <dc:subject>w sprawie ogłoszenia otwartego naboru Partnera do wspólnego przygotowania i^realizacji projektu partnerskiego współfinansowanego z^programu Fundusze Europejskie dla Śląskiego 2021-2027
dla naboru FESL.10.24.-IZ.01-329/25</dc:subject>
  <dc:creator>amandrysz</dc:creator>
  <cp:lastModifiedBy>UG Gaszowice</cp:lastModifiedBy>
  <cp:revision>2</cp:revision>
  <dcterms:created xsi:type="dcterms:W3CDTF">2026-02-18T09:32:00Z</dcterms:created>
  <dcterms:modified xsi:type="dcterms:W3CDTF">2026-02-18T09:02:00Z</dcterms:modified>
  <cp:category>Akt prawny</cp:category>
</cp:coreProperties>
</file>